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51E9" w14:textId="56371B87" w:rsidR="00364092"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b/>
          <w:bCs/>
          <w:kern w:val="0"/>
          <w:lang w:eastAsia="en-AU"/>
          <w14:ligatures w14:val="none"/>
        </w:rPr>
        <w:t>Job no:</w:t>
      </w:r>
      <w:r w:rsidRPr="00844405">
        <w:rPr>
          <w:rFonts w:eastAsia="Times New Roman" w:cstheme="minorHAnsi"/>
          <w:kern w:val="0"/>
          <w:lang w:eastAsia="en-AU"/>
          <w14:ligatures w14:val="none"/>
        </w:rPr>
        <w:t xml:space="preserve"> </w:t>
      </w:r>
      <w:r w:rsidRPr="00B55954">
        <w:t>0060234</w:t>
      </w:r>
      <w:r w:rsidRPr="00844405">
        <w:rPr>
          <w:rFonts w:eastAsia="Times New Roman" w:cstheme="minorHAnsi"/>
          <w:kern w:val="0"/>
          <w:lang w:eastAsia="en-AU"/>
          <w14:ligatures w14:val="none"/>
        </w:rPr>
        <w:br/>
      </w:r>
      <w:r w:rsidRPr="00844405">
        <w:rPr>
          <w:rFonts w:eastAsia="Times New Roman" w:cstheme="minorHAnsi"/>
          <w:b/>
          <w:bCs/>
          <w:kern w:val="0"/>
          <w:lang w:eastAsia="en-AU"/>
          <w14:ligatures w14:val="none"/>
        </w:rPr>
        <w:t xml:space="preserve">Location: </w:t>
      </w:r>
      <w:r w:rsidRPr="00844405">
        <w:rPr>
          <w:rFonts w:eastAsia="Times New Roman" w:cstheme="minorHAnsi"/>
          <w:kern w:val="0"/>
          <w:lang w:eastAsia="en-AU"/>
          <w14:ligatures w14:val="none"/>
        </w:rPr>
        <w:t>Parkville </w:t>
      </w:r>
      <w:r w:rsidRPr="00844405">
        <w:rPr>
          <w:rFonts w:eastAsia="Times New Roman" w:cstheme="minorHAnsi"/>
          <w:kern w:val="0"/>
          <w:lang w:eastAsia="en-AU"/>
          <w14:ligatures w14:val="none"/>
        </w:rPr>
        <w:br/>
      </w:r>
      <w:r w:rsidRPr="00844405">
        <w:rPr>
          <w:rFonts w:eastAsia="Times New Roman" w:cstheme="minorHAnsi"/>
          <w:b/>
          <w:bCs/>
          <w:kern w:val="0"/>
          <w:lang w:eastAsia="en-AU"/>
          <w14:ligatures w14:val="none"/>
        </w:rPr>
        <w:t xml:space="preserve">Role type: </w:t>
      </w:r>
      <w:r w:rsidRPr="00844405">
        <w:rPr>
          <w:rFonts w:eastAsia="Times New Roman" w:cstheme="minorHAnsi"/>
          <w:kern w:val="0"/>
          <w:lang w:eastAsia="en-AU"/>
          <w14:ligatures w14:val="none"/>
        </w:rPr>
        <w:t>Full-time; Continuing </w:t>
      </w:r>
      <w:r w:rsidRPr="00844405">
        <w:rPr>
          <w:rFonts w:eastAsia="Times New Roman" w:cstheme="minorHAnsi"/>
          <w:kern w:val="0"/>
          <w:lang w:eastAsia="en-AU"/>
          <w14:ligatures w14:val="none"/>
        </w:rPr>
        <w:br/>
      </w:r>
      <w:r w:rsidRPr="00844405">
        <w:rPr>
          <w:rFonts w:eastAsia="Times New Roman" w:cstheme="minorHAnsi"/>
          <w:b/>
          <w:bCs/>
          <w:kern w:val="0"/>
          <w:lang w:eastAsia="en-AU"/>
          <w14:ligatures w14:val="none"/>
        </w:rPr>
        <w:t>Faculty:</w:t>
      </w:r>
      <w:r w:rsidRPr="00844405">
        <w:rPr>
          <w:rFonts w:eastAsia="Times New Roman" w:cstheme="minorHAnsi"/>
          <w:kern w:val="0"/>
          <w:lang w:eastAsia="en-AU"/>
          <w14:ligatures w14:val="none"/>
        </w:rPr>
        <w:t xml:space="preserve"> Arts </w:t>
      </w:r>
      <w:r w:rsidRPr="00844405">
        <w:rPr>
          <w:rFonts w:eastAsia="Times New Roman" w:cstheme="minorHAnsi"/>
          <w:kern w:val="0"/>
          <w:lang w:eastAsia="en-AU"/>
          <w14:ligatures w14:val="none"/>
        </w:rPr>
        <w:br/>
      </w:r>
      <w:r w:rsidRPr="00844405">
        <w:rPr>
          <w:rFonts w:eastAsia="Times New Roman" w:cstheme="minorHAnsi"/>
          <w:b/>
          <w:bCs/>
          <w:kern w:val="0"/>
          <w:lang w:eastAsia="en-AU"/>
          <w14:ligatures w14:val="none"/>
        </w:rPr>
        <w:t>School:</w:t>
      </w:r>
      <w:r w:rsidRPr="00844405">
        <w:rPr>
          <w:rFonts w:eastAsia="Times New Roman" w:cstheme="minorHAnsi"/>
          <w:kern w:val="0"/>
          <w:lang w:eastAsia="en-AU"/>
          <w14:ligatures w14:val="none"/>
        </w:rPr>
        <w:t> Social and Political Sciences</w:t>
      </w:r>
      <w:r w:rsidRPr="00844405">
        <w:rPr>
          <w:rFonts w:eastAsia="Times New Roman" w:cstheme="minorHAnsi"/>
          <w:kern w:val="0"/>
          <w:lang w:eastAsia="en-AU"/>
          <w14:ligatures w14:val="none"/>
        </w:rPr>
        <w:br/>
      </w:r>
      <w:r w:rsidRPr="00844405">
        <w:rPr>
          <w:rFonts w:eastAsia="Times New Roman" w:cstheme="minorHAnsi"/>
          <w:b/>
          <w:bCs/>
          <w:kern w:val="0"/>
          <w:lang w:eastAsia="en-AU"/>
          <w14:ligatures w14:val="none"/>
        </w:rPr>
        <w:t xml:space="preserve">Salary: </w:t>
      </w:r>
      <w:r w:rsidRPr="00844405">
        <w:rPr>
          <w:rFonts w:eastAsia="Times New Roman" w:cstheme="minorHAnsi"/>
          <w:kern w:val="0"/>
          <w:lang w:eastAsia="en-AU"/>
          <w14:ligatures w14:val="none"/>
        </w:rPr>
        <w:t>Level B</w:t>
      </w:r>
      <w:r>
        <w:rPr>
          <w:rFonts w:eastAsia="Times New Roman" w:cstheme="minorHAnsi"/>
          <w:kern w:val="0"/>
          <w:lang w:eastAsia="en-AU"/>
          <w14:ligatures w14:val="none"/>
        </w:rPr>
        <w:t xml:space="preserve"> </w:t>
      </w:r>
      <w:r w:rsidRPr="00844405">
        <w:rPr>
          <w:rFonts w:eastAsia="Times New Roman" w:cstheme="minorHAnsi"/>
          <w:kern w:val="0"/>
          <w:lang w:eastAsia="en-AU"/>
          <w14:ligatures w14:val="none"/>
        </w:rPr>
        <w:t>–</w:t>
      </w:r>
      <w:r>
        <w:rPr>
          <w:rFonts w:eastAsia="Times New Roman" w:cstheme="minorHAnsi"/>
          <w:kern w:val="0"/>
          <w:lang w:eastAsia="en-AU"/>
          <w14:ligatures w14:val="none"/>
        </w:rPr>
        <w:t xml:space="preserve"> AUD</w:t>
      </w:r>
      <w:r w:rsidRPr="00844405">
        <w:rPr>
          <w:rFonts w:eastAsia="Times New Roman" w:cstheme="minorHAnsi"/>
          <w:kern w:val="0"/>
          <w:lang w:eastAsia="en-AU"/>
          <w14:ligatures w14:val="none"/>
        </w:rPr>
        <w:t xml:space="preserve"> $114,645 - $</w:t>
      </w:r>
      <w:r>
        <w:rPr>
          <w:rFonts w:eastAsia="Times New Roman" w:cstheme="minorHAnsi"/>
          <w:kern w:val="0"/>
          <w:lang w:eastAsia="en-AU"/>
          <w14:ligatures w14:val="none"/>
        </w:rPr>
        <w:t>136,136</w:t>
      </w:r>
      <w:r w:rsidRPr="00844405">
        <w:rPr>
          <w:rFonts w:eastAsia="Times New Roman" w:cstheme="minorHAnsi"/>
          <w:kern w:val="0"/>
          <w:lang w:eastAsia="en-AU"/>
          <w14:ligatures w14:val="none"/>
        </w:rPr>
        <w:t xml:space="preserve"> p.a. plus 17% superannuation (pension)</w:t>
      </w:r>
    </w:p>
    <w:p w14:paraId="7069F948" w14:textId="4A57574D" w:rsidR="00364092" w:rsidRDefault="00B55954" w:rsidP="00364092">
      <w:pPr>
        <w:rPr>
          <w:lang w:eastAsia="en-AU"/>
        </w:rPr>
      </w:pPr>
      <w:r w:rsidRPr="008E4BD9">
        <w:rPr>
          <w:b/>
          <w:bCs/>
          <w:lang w:eastAsia="en-AU"/>
        </w:rPr>
        <w:t xml:space="preserve">Applications are invited for a Lecturer position in </w:t>
      </w:r>
      <w:r>
        <w:rPr>
          <w:b/>
          <w:bCs/>
          <w:lang w:eastAsia="en-AU"/>
        </w:rPr>
        <w:t>Development Studies</w:t>
      </w:r>
      <w:r w:rsidRPr="008E4BD9">
        <w:rPr>
          <w:b/>
          <w:bCs/>
          <w:lang w:eastAsia="en-AU"/>
        </w:rPr>
        <w:t xml:space="preserve"> within the School of Social and Political Sciences.</w:t>
      </w:r>
      <w:r w:rsidRPr="008E4BD9">
        <w:rPr>
          <w:lang w:eastAsia="en-AU"/>
        </w:rPr>
        <w:t xml:space="preserve"> </w:t>
      </w:r>
    </w:p>
    <w:p w14:paraId="679FC144" w14:textId="534495A2" w:rsidR="00364092" w:rsidRPr="00364092" w:rsidRDefault="00364092" w:rsidP="00364092">
      <w:pPr>
        <w:pStyle w:val="ListParagraph"/>
        <w:numPr>
          <w:ilvl w:val="0"/>
          <w:numId w:val="3"/>
        </w:numPr>
        <w:rPr>
          <w:b/>
          <w:bCs/>
          <w:lang w:eastAsia="en-AU"/>
        </w:rPr>
      </w:pPr>
      <w:r w:rsidRPr="00364092">
        <w:rPr>
          <w:b/>
          <w:bCs/>
          <w:lang w:eastAsia="en-AU"/>
        </w:rPr>
        <w:t>Teach, conduct high-quality research, and foster external partnerships to advance the field and enhance the reputation of Development Studies</w:t>
      </w:r>
    </w:p>
    <w:p w14:paraId="288E715A" w14:textId="3C0F4B98" w:rsidR="00364092" w:rsidRPr="00364092" w:rsidRDefault="00364092" w:rsidP="00364092">
      <w:pPr>
        <w:pStyle w:val="ListParagraph"/>
        <w:numPr>
          <w:ilvl w:val="0"/>
          <w:numId w:val="3"/>
        </w:numPr>
        <w:rPr>
          <w:b/>
          <w:bCs/>
          <w:lang w:eastAsia="en-AU"/>
        </w:rPr>
      </w:pPr>
      <w:r w:rsidRPr="00364092">
        <w:rPr>
          <w:b/>
          <w:bCs/>
          <w:lang w:eastAsia="en-AU"/>
        </w:rPr>
        <w:t>Shape the future of the department and the global reputation of the University of Melbourne</w:t>
      </w:r>
    </w:p>
    <w:p w14:paraId="1B419B1F" w14:textId="56AEA3B5" w:rsidR="00364092" w:rsidRPr="00364092" w:rsidRDefault="00364092" w:rsidP="00364092">
      <w:pPr>
        <w:pStyle w:val="ListParagraph"/>
        <w:numPr>
          <w:ilvl w:val="0"/>
          <w:numId w:val="3"/>
        </w:numPr>
        <w:rPr>
          <w:b/>
          <w:bCs/>
          <w:lang w:eastAsia="en-AU"/>
        </w:rPr>
      </w:pPr>
      <w:r w:rsidRPr="00364092">
        <w:rPr>
          <w:b/>
          <w:bCs/>
          <w:lang w:eastAsia="en-AU"/>
        </w:rPr>
        <w:t>Salary packaging, subsidised health and wellbeing services, fitness and cultural clubs, Myki discounts, and a 25% discount on graduate courses to our staff and their immediate families!</w:t>
      </w:r>
    </w:p>
    <w:p w14:paraId="5B6478DA" w14:textId="2E7BEBEF" w:rsidR="00364092" w:rsidRPr="00364092" w:rsidRDefault="00364092" w:rsidP="00364092">
      <w:pPr>
        <w:rPr>
          <w:b/>
          <w:bCs/>
          <w:lang w:eastAsia="en-AU"/>
        </w:rPr>
      </w:pPr>
      <w:r>
        <w:rPr>
          <w:b/>
          <w:bCs/>
          <w:lang w:eastAsia="en-AU"/>
        </w:rPr>
        <w:t>About the Role</w:t>
      </w:r>
    </w:p>
    <w:p w14:paraId="57D96728" w14:textId="1E270E83" w:rsidR="00364092" w:rsidRDefault="00364092" w:rsidP="00364092">
      <w:pPr>
        <w:rPr>
          <w:lang w:eastAsia="en-AU"/>
        </w:rPr>
      </w:pPr>
      <w:r>
        <w:rPr>
          <w:lang w:eastAsia="en-AU"/>
        </w:rPr>
        <w:t xml:space="preserve">The Lecturer in Development Studies at the University of Melbourne is a dynamic and impactful role. You will have the opportunity to conduct and publish high-quality research, forge valuable partnerships in the development sector, and significantly contribute to enhancing the reputation of Development Studies at our institution. Your will also mentor postgraduate research students, foster external networks, and actively shape the academic landscape in the School of Social and Political Sciences. </w:t>
      </w:r>
    </w:p>
    <w:p w14:paraId="1F3E295D" w14:textId="2D72DE24" w:rsidR="00DC37ED" w:rsidRDefault="00DC37ED" w:rsidP="00364092">
      <w:pPr>
        <w:rPr>
          <w:lang w:eastAsia="en-AU"/>
        </w:rPr>
      </w:pPr>
      <w:r>
        <w:rPr>
          <w:lang w:eastAsia="en-AU"/>
        </w:rPr>
        <w:t>Your responsibilities will include:</w:t>
      </w:r>
    </w:p>
    <w:p w14:paraId="0B81BCC2" w14:textId="79344B07" w:rsidR="00DC37ED" w:rsidRDefault="00DC37ED" w:rsidP="00DC37ED">
      <w:pPr>
        <w:pStyle w:val="ListParagraph"/>
        <w:numPr>
          <w:ilvl w:val="0"/>
          <w:numId w:val="4"/>
        </w:numPr>
        <w:rPr>
          <w:lang w:eastAsia="en-AU"/>
        </w:rPr>
      </w:pPr>
      <w:r>
        <w:rPr>
          <w:lang w:eastAsia="en-AU"/>
        </w:rPr>
        <w:t>Teaching and Learning: subject coordination, curriculum design, technology-based teaching, and a focus on innovation and collaboration</w:t>
      </w:r>
    </w:p>
    <w:p w14:paraId="42332494" w14:textId="16881332" w:rsidR="00DC37ED" w:rsidRDefault="00DC37ED" w:rsidP="00DC37ED">
      <w:pPr>
        <w:pStyle w:val="ListParagraph"/>
        <w:numPr>
          <w:ilvl w:val="0"/>
          <w:numId w:val="4"/>
        </w:numPr>
        <w:rPr>
          <w:lang w:eastAsia="en-AU"/>
        </w:rPr>
      </w:pPr>
      <w:r>
        <w:rPr>
          <w:lang w:eastAsia="en-AU"/>
        </w:rPr>
        <w:t>Research: publish in peer-reviewed outlets, secure research grants, and supervise research higher degree students with an emphasis on international competitiveness</w:t>
      </w:r>
    </w:p>
    <w:p w14:paraId="420D3632" w14:textId="268E1D0A" w:rsidR="00DC37ED" w:rsidRDefault="00DC37ED" w:rsidP="00DC37ED">
      <w:pPr>
        <w:pStyle w:val="ListParagraph"/>
        <w:numPr>
          <w:ilvl w:val="0"/>
          <w:numId w:val="4"/>
        </w:numPr>
        <w:rPr>
          <w:lang w:eastAsia="en-AU"/>
        </w:rPr>
      </w:pPr>
      <w:r>
        <w:rPr>
          <w:lang w:eastAsia="en-AU"/>
        </w:rPr>
        <w:t>Leadership and Service: actively participate in service and leadership roles within the institution and engage in professional development.</w:t>
      </w:r>
    </w:p>
    <w:p w14:paraId="3C65007D" w14:textId="6EA5AF87" w:rsidR="00DC37ED" w:rsidRDefault="00DC37ED" w:rsidP="00DC37ED">
      <w:pPr>
        <w:pStyle w:val="ListParagraph"/>
        <w:numPr>
          <w:ilvl w:val="0"/>
          <w:numId w:val="4"/>
        </w:numPr>
        <w:rPr>
          <w:lang w:eastAsia="en-AU"/>
        </w:rPr>
      </w:pPr>
      <w:r>
        <w:rPr>
          <w:lang w:eastAsia="en-AU"/>
        </w:rPr>
        <w:t>Academic Excellence: Fostering academic growth, both in teaching and research, is at the heart of this position.</w:t>
      </w:r>
    </w:p>
    <w:p w14:paraId="21AF231A" w14:textId="01C586BB" w:rsidR="00364092" w:rsidRDefault="00B55954" w:rsidP="00364092">
      <w:pPr>
        <w:rPr>
          <w:lang w:eastAsia="en-AU"/>
        </w:rPr>
      </w:pPr>
      <w:r w:rsidRPr="00844405">
        <w:rPr>
          <w:rFonts w:eastAsia="Times New Roman" w:cstheme="minorHAnsi"/>
          <w:b/>
          <w:bCs/>
          <w:kern w:val="0"/>
          <w:lang w:eastAsia="en-AU"/>
          <w14:ligatures w14:val="none"/>
        </w:rPr>
        <w:t>Who We Are Looking For </w:t>
      </w:r>
      <w:r w:rsidRPr="00844405">
        <w:rPr>
          <w:rFonts w:eastAsia="Times New Roman" w:cstheme="minorHAnsi"/>
          <w:b/>
          <w:bCs/>
          <w:kern w:val="0"/>
          <w:lang w:eastAsia="en-AU"/>
          <w14:ligatures w14:val="none"/>
        </w:rPr>
        <w:br/>
      </w:r>
      <w:r w:rsidR="00364092">
        <w:rPr>
          <w:lang w:eastAsia="en-AU"/>
        </w:rPr>
        <w:t xml:space="preserve">You will demonstrate expertise in various facets of development studies, from inclusive indigenous development to political economy. Your responsibilities will encompass engaging and inspiring students at both undergraduate and graduate levels. </w:t>
      </w:r>
    </w:p>
    <w:p w14:paraId="6155A666" w14:textId="56E2614E" w:rsidR="00B55954" w:rsidRPr="00844405" w:rsidRDefault="00B55954" w:rsidP="00364092">
      <w:pPr>
        <w:rPr>
          <w:rFonts w:eastAsia="Times New Roman" w:cstheme="minorHAnsi"/>
          <w:kern w:val="0"/>
          <w:lang w:eastAsia="en-AU"/>
          <w14:ligatures w14:val="none"/>
        </w:rPr>
      </w:pPr>
      <w:r w:rsidRPr="00844405">
        <w:rPr>
          <w:rFonts w:eastAsia="Times New Roman" w:cstheme="minorHAnsi"/>
          <w:kern w:val="0"/>
          <w:lang w:eastAsia="en-AU"/>
          <w14:ligatures w14:val="none"/>
        </w:rPr>
        <w:t>You will also have: </w:t>
      </w:r>
    </w:p>
    <w:p w14:paraId="399010AC" w14:textId="01267C2A" w:rsidR="00DC37ED" w:rsidRPr="00DC37ED" w:rsidRDefault="00DC37ED" w:rsidP="00DC37ED">
      <w:pPr>
        <w:pStyle w:val="ListParagraph"/>
        <w:numPr>
          <w:ilvl w:val="0"/>
          <w:numId w:val="5"/>
        </w:numPr>
        <w:spacing w:before="100" w:beforeAutospacing="1" w:after="100" w:afterAutospacing="1" w:line="240" w:lineRule="auto"/>
        <w:rPr>
          <w:rFonts w:eastAsia="Times New Roman" w:cstheme="minorHAnsi"/>
          <w:kern w:val="0"/>
          <w:lang w:eastAsia="en-AU"/>
          <w14:ligatures w14:val="none"/>
        </w:rPr>
      </w:pPr>
      <w:r w:rsidRPr="00DC37ED">
        <w:rPr>
          <w:rFonts w:eastAsia="Times New Roman" w:cstheme="minorHAnsi"/>
          <w:kern w:val="0"/>
          <w:lang w:eastAsia="en-AU"/>
          <w14:ligatures w14:val="none"/>
        </w:rPr>
        <w:t>A completed PhD in Development Studies or a closely related discipline.</w:t>
      </w:r>
    </w:p>
    <w:p w14:paraId="66DC5F50" w14:textId="4FFE344E" w:rsidR="00DC37ED" w:rsidRPr="00DC37ED" w:rsidRDefault="00DC37ED" w:rsidP="00DC37ED">
      <w:pPr>
        <w:pStyle w:val="ListParagraph"/>
        <w:numPr>
          <w:ilvl w:val="0"/>
          <w:numId w:val="5"/>
        </w:numPr>
        <w:spacing w:before="100" w:beforeAutospacing="1" w:after="100" w:afterAutospacing="1" w:line="240" w:lineRule="auto"/>
        <w:rPr>
          <w:rFonts w:eastAsia="Times New Roman" w:cstheme="minorHAnsi"/>
          <w:kern w:val="0"/>
          <w:lang w:eastAsia="en-AU"/>
          <w14:ligatures w14:val="none"/>
        </w:rPr>
      </w:pPr>
      <w:r w:rsidRPr="00DC37ED">
        <w:rPr>
          <w:rFonts w:eastAsia="Times New Roman" w:cstheme="minorHAnsi"/>
          <w:kern w:val="0"/>
          <w:lang w:eastAsia="en-AU"/>
          <w14:ligatures w14:val="none"/>
        </w:rPr>
        <w:t>Proven research expertise in areas related to Development Studies, including Inclusive Indigenous Development, Environmental Sustainability, Political Economy of Health</w:t>
      </w:r>
      <w:r>
        <w:rPr>
          <w:rFonts w:eastAsia="Times New Roman" w:cstheme="minorHAnsi"/>
          <w:kern w:val="0"/>
          <w:lang w:eastAsia="en-AU"/>
          <w14:ligatures w14:val="none"/>
        </w:rPr>
        <w:t>, and other areas.</w:t>
      </w:r>
    </w:p>
    <w:p w14:paraId="2F416F2F" w14:textId="58561AEF" w:rsidR="00DC37ED" w:rsidRPr="00DC37ED" w:rsidRDefault="00DC37ED" w:rsidP="00DC37ED">
      <w:pPr>
        <w:pStyle w:val="ListParagraph"/>
        <w:numPr>
          <w:ilvl w:val="0"/>
          <w:numId w:val="5"/>
        </w:numPr>
        <w:spacing w:before="100" w:beforeAutospacing="1" w:after="100" w:afterAutospacing="1" w:line="240" w:lineRule="auto"/>
        <w:rPr>
          <w:rFonts w:eastAsia="Times New Roman" w:cstheme="minorHAnsi"/>
          <w:kern w:val="0"/>
          <w:lang w:eastAsia="en-AU"/>
          <w14:ligatures w14:val="none"/>
        </w:rPr>
      </w:pPr>
      <w:r w:rsidRPr="00DC37ED">
        <w:rPr>
          <w:rFonts w:eastAsia="Times New Roman" w:cstheme="minorHAnsi"/>
          <w:kern w:val="0"/>
          <w:lang w:eastAsia="en-AU"/>
          <w14:ligatures w14:val="none"/>
        </w:rPr>
        <w:t>Demonstrated excellence in teaching, with the ability to initiate course development and coordinate courses, as well as speciali</w:t>
      </w:r>
      <w:r>
        <w:rPr>
          <w:rFonts w:eastAsia="Times New Roman" w:cstheme="minorHAnsi"/>
          <w:kern w:val="0"/>
          <w:lang w:eastAsia="en-AU"/>
          <w14:ligatures w14:val="none"/>
        </w:rPr>
        <w:t>s</w:t>
      </w:r>
      <w:r w:rsidRPr="00DC37ED">
        <w:rPr>
          <w:rFonts w:eastAsia="Times New Roman" w:cstheme="minorHAnsi"/>
          <w:kern w:val="0"/>
          <w:lang w:eastAsia="en-AU"/>
          <w14:ligatures w14:val="none"/>
        </w:rPr>
        <w:t>ation in Leadership within the development sector.</w:t>
      </w:r>
    </w:p>
    <w:p w14:paraId="7C531FDC" w14:textId="7A54177D" w:rsidR="00DC37ED" w:rsidRPr="00DC37ED" w:rsidRDefault="00DC37ED" w:rsidP="00DC37ED">
      <w:pPr>
        <w:pStyle w:val="ListParagraph"/>
        <w:numPr>
          <w:ilvl w:val="0"/>
          <w:numId w:val="5"/>
        </w:numPr>
        <w:spacing w:before="100" w:beforeAutospacing="1" w:after="100" w:afterAutospacing="1" w:line="240" w:lineRule="auto"/>
        <w:rPr>
          <w:rFonts w:eastAsia="Times New Roman" w:cstheme="minorHAnsi"/>
          <w:kern w:val="0"/>
          <w:lang w:eastAsia="en-AU"/>
          <w14:ligatures w14:val="none"/>
        </w:rPr>
      </w:pPr>
      <w:r w:rsidRPr="00DC37ED">
        <w:rPr>
          <w:rFonts w:eastAsia="Times New Roman" w:cstheme="minorHAnsi"/>
          <w:kern w:val="0"/>
          <w:lang w:eastAsia="en-AU"/>
          <w14:ligatures w14:val="none"/>
        </w:rPr>
        <w:lastRenderedPageBreak/>
        <w:t>Strong research track record with a developing publication profile, capacity for multidisciplinary and collaborative research, and the ability to attract research grants and consultancies.</w:t>
      </w:r>
    </w:p>
    <w:p w14:paraId="1B5D50D5"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kern w:val="0"/>
          <w:lang w:eastAsia="en-AU"/>
          <w14:ligatures w14:val="none"/>
        </w:rPr>
        <w:t>For further information regarding responsibilities and requirements, please refer to the attached PD. </w:t>
      </w:r>
    </w:p>
    <w:p w14:paraId="65F2B5D2"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i/>
          <w:iCs/>
          <w:kern w:val="0"/>
          <w:lang w:eastAsia="en-AU"/>
          <w14:ligatures w14:val="none"/>
        </w:rPr>
        <w:t>This position requires the incumbent to hold a current and valid Working with Children Check to ensure the University provides a safe environment for everyone. </w:t>
      </w:r>
    </w:p>
    <w:p w14:paraId="2B362D34" w14:textId="77777777" w:rsidR="00B55954" w:rsidRDefault="00B55954" w:rsidP="00B55954">
      <w:pPr>
        <w:spacing w:before="100" w:beforeAutospacing="1" w:after="100" w:afterAutospacing="1" w:line="240" w:lineRule="auto"/>
        <w:rPr>
          <w:rFonts w:eastAsia="Times New Roman" w:cstheme="minorHAnsi"/>
          <w:b/>
          <w:bCs/>
          <w:kern w:val="0"/>
          <w:lang w:eastAsia="en-AU"/>
          <w14:ligatures w14:val="none"/>
        </w:rPr>
      </w:pPr>
      <w:r w:rsidRPr="00844405">
        <w:rPr>
          <w:rFonts w:eastAsia="Times New Roman" w:cstheme="minorHAnsi"/>
          <w:b/>
          <w:bCs/>
          <w:kern w:val="0"/>
          <w:lang w:eastAsia="en-AU"/>
          <w14:ligatures w14:val="none"/>
        </w:rPr>
        <w:t>Please note: Visa sponsorship is available for this position.  </w:t>
      </w:r>
    </w:p>
    <w:p w14:paraId="5870FDA7"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b/>
          <w:bCs/>
          <w:kern w:val="0"/>
          <w:lang w:eastAsia="en-AU"/>
          <w14:ligatures w14:val="none"/>
        </w:rPr>
        <w:t>The Faculty of Arts</w:t>
      </w:r>
      <w:r w:rsidRPr="00844405">
        <w:rPr>
          <w:rFonts w:eastAsia="Times New Roman" w:cstheme="minorHAnsi"/>
          <w:b/>
          <w:bCs/>
          <w:kern w:val="0"/>
          <w:lang w:eastAsia="en-AU"/>
          <w14:ligatures w14:val="none"/>
        </w:rPr>
        <w:br/>
      </w:r>
      <w:r w:rsidRPr="00844405">
        <w:rPr>
          <w:rFonts w:eastAsia="Times New Roman" w:cstheme="minorHAnsi"/>
          <w:kern w:val="0"/>
          <w:lang w:eastAsia="en-AU"/>
          <w14:ligatures w14:val="none"/>
        </w:rPr>
        <w:t>The Faculty of Arts is a leading academic community dedicated to exploring and understanding the complexities of our ever-changing world. Our five schools, including the Asia Institute, School of Culture and Communication, School of Historical and Philosophical Studies, School of Languages and Linguistics, and School of Social and Political Sciences, house renowned researchers and intellectually engaged students. We embrace diversity and inclusion, actively welcoming and valuing the unique contributions of individuals from all backgrounds to achieve our vision.  </w:t>
      </w:r>
    </w:p>
    <w:p w14:paraId="01BFE0BD" w14:textId="77777777" w:rsidR="00B55954"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kern w:val="0"/>
          <w:lang w:eastAsia="en-AU"/>
          <w14:ligatures w14:val="none"/>
        </w:rPr>
        <w:t>The School of Social and Political Science is at the forefront of teaching and research in the social sciences in Australia and internationally</w:t>
      </w:r>
      <w:r>
        <w:rPr>
          <w:rFonts w:eastAsia="Times New Roman" w:cstheme="minorHAnsi"/>
          <w:kern w:val="0"/>
          <w:lang w:eastAsia="en-AU"/>
          <w14:ligatures w14:val="none"/>
        </w:rPr>
        <w:t xml:space="preserve">. </w:t>
      </w:r>
    </w:p>
    <w:p w14:paraId="391D69CF"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kern w:val="0"/>
          <w:shd w:val="clear" w:color="auto" w:fill="FFFFFF"/>
          <w:lang w:eastAsia="en-AU"/>
          <w14:ligatures w14:val="none"/>
        </w:rPr>
        <w:t xml:space="preserve">We are home to a dynamic, diverse and inclusive community of staff and students who are committed to achieving our full potential by </w:t>
      </w:r>
      <w:r w:rsidRPr="00844405">
        <w:rPr>
          <w:rFonts w:eastAsia="Times New Roman" w:cstheme="minorHAnsi"/>
          <w:kern w:val="0"/>
          <w:lang w:eastAsia="en-AU"/>
          <w14:ligatures w14:val="none"/>
        </w:rPr>
        <w:t>working together and with our partners in a spirit of courageous generosity. </w:t>
      </w:r>
    </w:p>
    <w:p w14:paraId="3870F80E"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kern w:val="0"/>
          <w:lang w:eastAsia="en-AU"/>
          <w14:ligatures w14:val="none"/>
        </w:rPr>
        <w:t xml:space="preserve">View more about The School of Social and Political Science </w:t>
      </w:r>
      <w:hyperlink r:id="rId5" w:history="1">
        <w:r w:rsidRPr="00844405">
          <w:rPr>
            <w:rFonts w:eastAsia="Times New Roman" w:cstheme="minorHAnsi"/>
            <w:color w:val="0000FF"/>
            <w:kern w:val="0"/>
            <w:u w:val="single"/>
            <w:lang w:eastAsia="en-AU"/>
            <w14:ligatures w14:val="none"/>
          </w:rPr>
          <w:t>here.</w:t>
        </w:r>
      </w:hyperlink>
    </w:p>
    <w:p w14:paraId="60E8F100"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b/>
          <w:bCs/>
          <w:kern w:val="0"/>
          <w:lang w:eastAsia="en-AU"/>
          <w14:ligatures w14:val="none"/>
        </w:rPr>
        <w:t>About the University of Melbourne </w:t>
      </w:r>
      <w:r w:rsidRPr="00844405">
        <w:rPr>
          <w:rFonts w:eastAsia="Times New Roman" w:cstheme="minorHAnsi"/>
          <w:b/>
          <w:bCs/>
          <w:kern w:val="0"/>
          <w:lang w:eastAsia="en-AU"/>
          <w14:ligatures w14:val="none"/>
        </w:rPr>
        <w:br/>
      </w:r>
      <w:r w:rsidRPr="00844405">
        <w:rPr>
          <w:rFonts w:eastAsia="Times New Roman" w:cstheme="minorHAnsi"/>
          <w:kern w:val="0"/>
          <w:lang w:eastAsia="en-AU"/>
          <w14:ligatures w14:val="none"/>
        </w:rPr>
        <w:t xml:space="preserve">We take pride in our people, who all contribute to our mission to benefit society through the transformative impact of education and research. Discover more via </w:t>
      </w:r>
      <w:hyperlink r:id="rId6" w:tgtFrame="_blank" w:history="1">
        <w:r w:rsidRPr="00844405">
          <w:rPr>
            <w:rFonts w:eastAsia="Times New Roman" w:cstheme="minorHAnsi"/>
            <w:color w:val="0000FF"/>
            <w:kern w:val="0"/>
            <w:u w:val="single"/>
            <w:lang w:eastAsia="en-AU"/>
            <w14:ligatures w14:val="none"/>
          </w:rPr>
          <w:t>our website</w:t>
        </w:r>
      </w:hyperlink>
      <w:r w:rsidRPr="00844405">
        <w:rPr>
          <w:rFonts w:eastAsia="Times New Roman" w:cstheme="minorHAnsi"/>
          <w:kern w:val="0"/>
          <w:lang w:eastAsia="en-AU"/>
          <w14:ligatures w14:val="none"/>
        </w:rPr>
        <w:t xml:space="preserve"> and stay connected with our stories and people on </w:t>
      </w:r>
      <w:hyperlink r:id="rId7" w:tgtFrame="_blank" w:history="1">
        <w:r w:rsidRPr="00844405">
          <w:rPr>
            <w:rFonts w:eastAsia="Times New Roman" w:cstheme="minorHAnsi"/>
            <w:color w:val="0000FF"/>
            <w:kern w:val="0"/>
            <w:u w:val="single"/>
            <w:lang w:eastAsia="en-AU"/>
            <w14:ligatures w14:val="none"/>
          </w:rPr>
          <w:t>LinkedIn</w:t>
        </w:r>
      </w:hyperlink>
      <w:r w:rsidRPr="00844405">
        <w:rPr>
          <w:rFonts w:eastAsia="Times New Roman" w:cstheme="minorHAnsi"/>
          <w:kern w:val="0"/>
          <w:lang w:eastAsia="en-AU"/>
          <w14:ligatures w14:val="none"/>
        </w:rPr>
        <w:t>. </w:t>
      </w:r>
    </w:p>
    <w:p w14:paraId="63726484"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kern w:val="0"/>
          <w:lang w:eastAsia="en-AU"/>
          <w14:ligatures w14:val="none"/>
        </w:rPr>
        <w:t xml:space="preserve">We offer the opportunity to be part of a vibrant community and enjoy a range of benefits, check out </w:t>
      </w:r>
      <w:hyperlink r:id="rId8" w:tgtFrame="_blank" w:history="1">
        <w:r w:rsidRPr="00844405">
          <w:rPr>
            <w:rFonts w:eastAsia="Times New Roman" w:cstheme="minorHAnsi"/>
            <w:color w:val="0000FF"/>
            <w:kern w:val="0"/>
            <w:u w:val="single"/>
            <w:lang w:eastAsia="en-AU"/>
            <w14:ligatures w14:val="none"/>
          </w:rPr>
          <w:t>our benefits</w:t>
        </w:r>
      </w:hyperlink>
      <w:r w:rsidRPr="00844405">
        <w:rPr>
          <w:rFonts w:eastAsia="Times New Roman" w:cstheme="minorHAnsi"/>
          <w:kern w:val="0"/>
          <w:lang w:eastAsia="en-AU"/>
          <w14:ligatures w14:val="none"/>
        </w:rPr>
        <w:t xml:space="preserve"> page! </w:t>
      </w:r>
    </w:p>
    <w:p w14:paraId="3686FBCA"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b/>
          <w:bCs/>
          <w:kern w:val="0"/>
          <w:lang w:eastAsia="en-AU"/>
          <w14:ligatures w14:val="none"/>
        </w:rPr>
        <w:t>Be Yourself! </w:t>
      </w:r>
      <w:r w:rsidRPr="00844405">
        <w:rPr>
          <w:rFonts w:eastAsia="Times New Roman" w:cstheme="minorHAnsi"/>
          <w:kern w:val="0"/>
          <w:lang w:eastAsia="en-AU"/>
          <w14:ligatures w14:val="none"/>
        </w:rPr>
        <w:t> </w:t>
      </w:r>
      <w:r w:rsidRPr="00844405">
        <w:rPr>
          <w:rFonts w:eastAsia="Times New Roman" w:cstheme="minorHAnsi"/>
          <w:kern w:val="0"/>
          <w:lang w:eastAsia="en-AU"/>
          <w14:ligatures w14:val="none"/>
        </w:rPr>
        <w:br/>
        <w:t xml:space="preserve">The University of Melbourne values the unique backgrounds, experiences and contributions that each person brings to our community and welcomes and celebrates diversity.  Candidates of all backgrounds are encouraged to apply. Our aim is to create a workforce that reflects the </w:t>
      </w:r>
      <w:hyperlink r:id="rId9" w:tgtFrame="_blank" w:history="1">
        <w:r w:rsidRPr="00844405">
          <w:rPr>
            <w:rFonts w:eastAsia="Times New Roman" w:cstheme="minorHAnsi"/>
            <w:color w:val="0000FF"/>
            <w:kern w:val="0"/>
            <w:u w:val="single"/>
            <w:lang w:eastAsia="en-AU"/>
            <w14:ligatures w14:val="none"/>
          </w:rPr>
          <w:t>Diversity and Inclusion</w:t>
        </w:r>
      </w:hyperlink>
      <w:r w:rsidRPr="00844405">
        <w:rPr>
          <w:rFonts w:eastAsia="Times New Roman" w:cstheme="minorHAnsi"/>
          <w:kern w:val="0"/>
          <w:lang w:eastAsia="en-AU"/>
          <w14:ligatures w14:val="none"/>
        </w:rPr>
        <w:t xml:space="preserve"> of the community in which we live.  </w:t>
      </w:r>
    </w:p>
    <w:p w14:paraId="73763412"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kern w:val="0"/>
          <w:lang w:eastAsia="en-AU"/>
          <w14:ligatures w14:val="none"/>
        </w:rPr>
        <w:t>If you require any reasonable adjustments with the recruitment process, please contact the email address listed at the bottom of the page. </w:t>
      </w:r>
    </w:p>
    <w:p w14:paraId="18B87F84"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b/>
          <w:bCs/>
          <w:kern w:val="0"/>
          <w:lang w:eastAsia="en-AU"/>
          <w14:ligatures w14:val="none"/>
        </w:rPr>
        <w:t>Aboriginal and Torres Strait Islander Applicants  </w:t>
      </w:r>
      <w:r w:rsidRPr="00844405">
        <w:rPr>
          <w:rFonts w:eastAsia="Times New Roman" w:cstheme="minorHAnsi"/>
          <w:b/>
          <w:bCs/>
          <w:kern w:val="0"/>
          <w:lang w:eastAsia="en-AU"/>
          <w14:ligatures w14:val="none"/>
        </w:rPr>
        <w:br/>
      </w:r>
      <w:r w:rsidRPr="00844405">
        <w:rPr>
          <w:rFonts w:eastAsia="Times New Roman" w:cstheme="minorHAnsi"/>
          <w:kern w:val="0"/>
          <w:lang w:eastAsia="en-AU"/>
          <w14:ligatures w14:val="none"/>
        </w:rPr>
        <w:t xml:space="preserve">We aspire to be the University of choice for Indigenous Australians, with unprecedented investment to attract, nurture, and retain Aboriginal and Torres Strait Islander students and staff. We are proud of our </w:t>
      </w:r>
      <w:hyperlink r:id="rId10" w:tgtFrame="_blank" w:history="1">
        <w:r w:rsidRPr="00844405">
          <w:rPr>
            <w:rFonts w:eastAsia="Times New Roman" w:cstheme="minorHAnsi"/>
            <w:color w:val="0000FF"/>
            <w:kern w:val="0"/>
            <w:u w:val="single"/>
            <w:lang w:eastAsia="en-AU"/>
            <w14:ligatures w14:val="none"/>
          </w:rPr>
          <w:t>2023-2027 Indigenous Strategy</w:t>
        </w:r>
      </w:hyperlink>
      <w:r w:rsidRPr="00844405">
        <w:rPr>
          <w:rFonts w:eastAsia="Times New Roman" w:cstheme="minorHAnsi"/>
          <w:kern w:val="0"/>
          <w:lang w:eastAsia="en-AU"/>
          <w14:ligatures w14:val="none"/>
        </w:rPr>
        <w:t>. Tangible support through a range of programs and initiatives will ensure that you personally succeed and flourish while at the University of Melbourne. </w:t>
      </w:r>
    </w:p>
    <w:p w14:paraId="7900B0DC" w14:textId="77777777" w:rsidR="00B55954" w:rsidRPr="00844405" w:rsidRDefault="00B55954" w:rsidP="00B55954">
      <w:pPr>
        <w:spacing w:before="100" w:beforeAutospacing="1" w:after="100" w:afterAutospacing="1" w:line="240" w:lineRule="auto"/>
        <w:rPr>
          <w:rFonts w:eastAsia="Times New Roman" w:cstheme="minorHAnsi"/>
          <w:b/>
          <w:bCs/>
          <w:kern w:val="0"/>
          <w:u w:val="single"/>
          <w:lang w:eastAsia="en-AU"/>
          <w14:ligatures w14:val="none"/>
        </w:rPr>
      </w:pPr>
      <w:r w:rsidRPr="00844405">
        <w:rPr>
          <w:rFonts w:eastAsia="Times New Roman" w:cstheme="minorHAnsi"/>
          <w:b/>
          <w:bCs/>
          <w:kern w:val="0"/>
          <w:u w:val="single"/>
          <w:lang w:eastAsia="en-AU"/>
          <w14:ligatures w14:val="none"/>
        </w:rPr>
        <w:lastRenderedPageBreak/>
        <w:t>Join Us! </w:t>
      </w:r>
    </w:p>
    <w:p w14:paraId="2A8DD3D2" w14:textId="77777777" w:rsidR="00B55954" w:rsidRDefault="00B55954" w:rsidP="00B55954">
      <w:pPr>
        <w:spacing w:before="100" w:beforeAutospacing="1" w:after="100" w:afterAutospacing="1" w:line="240" w:lineRule="auto"/>
        <w:rPr>
          <w:rStyle w:val="ui-provider"/>
          <w:rFonts w:cstheme="minorHAnsi"/>
        </w:rPr>
      </w:pPr>
      <w:r w:rsidRPr="00844405">
        <w:rPr>
          <w:rStyle w:val="ui-provider"/>
          <w:rFonts w:cstheme="minorHAnsi"/>
          <w:b/>
          <w:bCs/>
        </w:rPr>
        <w:t>If you would like to apply for this role &amp; view the position description, please visit this link: </w:t>
      </w:r>
      <w:hyperlink r:id="rId11" w:history="1">
        <w:r w:rsidRPr="00844405">
          <w:rPr>
            <w:rStyle w:val="Hyperlink"/>
            <w:rFonts w:cstheme="minorHAnsi"/>
          </w:rPr>
          <w:t>https://jobs.unimelb.edu.au/en/job/914488/lecturer-senior-lecturer-social-and-political-sciences-multiple-positions</w:t>
        </w:r>
      </w:hyperlink>
    </w:p>
    <w:p w14:paraId="1E03E859" w14:textId="0A078206" w:rsidR="00B55954" w:rsidRDefault="00B55954" w:rsidP="00B55954">
      <w:r w:rsidRPr="00844405">
        <w:t xml:space="preserve">*Please click the 'Apply' button and on one of the next screens, select </w:t>
      </w:r>
      <w:r w:rsidR="00DC37ED">
        <w:t>‘</w:t>
      </w:r>
      <w:r w:rsidR="00DB03C8">
        <w:rPr>
          <w:b/>
          <w:bCs/>
          <w:lang w:eastAsia="en-AU"/>
        </w:rPr>
        <w:t>Development Studies</w:t>
      </w:r>
      <w:r w:rsidR="00DC37ED">
        <w:t>’</w:t>
      </w:r>
      <w:r w:rsidRPr="00844405">
        <w:t>.</w:t>
      </w:r>
    </w:p>
    <w:p w14:paraId="16F555A2" w14:textId="77777777" w:rsidR="00B55954" w:rsidRPr="00844405" w:rsidRDefault="00B55954" w:rsidP="00B55954">
      <w:r w:rsidRPr="00844405">
        <w:rPr>
          <w:rFonts w:eastAsia="Times New Roman" w:cstheme="minorHAnsi"/>
          <w:b/>
          <w:bCs/>
          <w:kern w:val="0"/>
          <w:lang w:eastAsia="en-AU"/>
          <w14:ligatures w14:val="none"/>
        </w:rPr>
        <w:br/>
        <w:t>If you feel this role is right for you, please apply with the following documents:</w:t>
      </w:r>
    </w:p>
    <w:p w14:paraId="5CE2DD46" w14:textId="77777777" w:rsidR="00B55954" w:rsidRPr="00844405" w:rsidRDefault="00B55954" w:rsidP="00B55954">
      <w:pPr>
        <w:numPr>
          <w:ilvl w:val="0"/>
          <w:numId w:val="2"/>
        </w:numPr>
        <w:spacing w:before="100" w:beforeAutospacing="1" w:after="100" w:afterAutospacing="1" w:line="240" w:lineRule="auto"/>
        <w:rPr>
          <w:rFonts w:eastAsia="Times New Roman" w:cstheme="minorHAnsi"/>
          <w:b/>
          <w:bCs/>
          <w:kern w:val="0"/>
          <w:lang w:eastAsia="en-AU"/>
          <w14:ligatures w14:val="none"/>
        </w:rPr>
      </w:pPr>
      <w:r w:rsidRPr="00844405">
        <w:rPr>
          <w:rFonts w:eastAsia="Times New Roman" w:cstheme="minorHAnsi"/>
          <w:b/>
          <w:bCs/>
          <w:kern w:val="0"/>
          <w:lang w:eastAsia="en-AU"/>
          <w14:ligatures w14:val="none"/>
        </w:rPr>
        <w:t>Resume </w:t>
      </w:r>
    </w:p>
    <w:p w14:paraId="064FB3D4" w14:textId="77777777" w:rsidR="00B55954" w:rsidRPr="00844405" w:rsidRDefault="00B55954" w:rsidP="00B55954">
      <w:pPr>
        <w:numPr>
          <w:ilvl w:val="0"/>
          <w:numId w:val="2"/>
        </w:numPr>
        <w:spacing w:before="100" w:beforeAutospacing="1" w:after="100" w:afterAutospacing="1" w:line="240" w:lineRule="auto"/>
        <w:rPr>
          <w:rFonts w:eastAsia="Times New Roman" w:cstheme="minorHAnsi"/>
          <w:b/>
          <w:bCs/>
          <w:kern w:val="0"/>
          <w:lang w:eastAsia="en-AU"/>
          <w14:ligatures w14:val="none"/>
        </w:rPr>
      </w:pPr>
      <w:r w:rsidRPr="00844405">
        <w:rPr>
          <w:rFonts w:eastAsia="Times New Roman" w:cstheme="minorHAnsi"/>
          <w:b/>
          <w:bCs/>
          <w:kern w:val="0"/>
          <w:lang w:eastAsia="en-AU"/>
          <w14:ligatures w14:val="none"/>
        </w:rPr>
        <w:t>Cover Letter outlining your interest and experience </w:t>
      </w:r>
    </w:p>
    <w:p w14:paraId="3AB286FC" w14:textId="77777777" w:rsidR="00B55954" w:rsidRPr="00844405" w:rsidRDefault="00B55954" w:rsidP="00B55954">
      <w:pPr>
        <w:numPr>
          <w:ilvl w:val="0"/>
          <w:numId w:val="2"/>
        </w:numPr>
        <w:spacing w:before="100" w:beforeAutospacing="1" w:after="100" w:afterAutospacing="1" w:line="240" w:lineRule="auto"/>
        <w:rPr>
          <w:rFonts w:eastAsia="Times New Roman" w:cstheme="minorHAnsi"/>
          <w:b/>
          <w:bCs/>
          <w:kern w:val="0"/>
          <w:lang w:eastAsia="en-AU"/>
          <w14:ligatures w14:val="none"/>
        </w:rPr>
      </w:pPr>
      <w:r w:rsidRPr="00844405">
        <w:rPr>
          <w:rFonts w:eastAsia="Times New Roman" w:cstheme="minorHAnsi"/>
          <w:b/>
          <w:bCs/>
          <w:kern w:val="0"/>
          <w:lang w:eastAsia="en-AU"/>
          <w14:ligatures w14:val="none"/>
        </w:rPr>
        <w:t>The responses against the Selection Criteria^ (found in the Position Description) </w:t>
      </w:r>
    </w:p>
    <w:p w14:paraId="6DF14983"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kern w:val="0"/>
          <w:lang w:eastAsia="en-AU"/>
          <w14:ligatures w14:val="none"/>
        </w:rPr>
        <w:t xml:space="preserve">^For information to help you with compiling short statements to answer the selection criteria and competencies, please go to </w:t>
      </w:r>
      <w:hyperlink r:id="rId12" w:tgtFrame="_blank" w:history="1">
        <w:r w:rsidRPr="00844405">
          <w:rPr>
            <w:rFonts w:eastAsia="Times New Roman" w:cstheme="minorHAnsi"/>
            <w:color w:val="0000FF"/>
            <w:kern w:val="0"/>
            <w:u w:val="single"/>
            <w:lang w:eastAsia="en-AU"/>
            <w14:ligatures w14:val="none"/>
          </w:rPr>
          <w:t>http://about.unimelb.edu.au/careers/selection-criteria</w:t>
        </w:r>
      </w:hyperlink>
      <w:r w:rsidRPr="00844405">
        <w:rPr>
          <w:rFonts w:eastAsia="Times New Roman" w:cstheme="minorHAnsi"/>
          <w:kern w:val="0"/>
          <w:lang w:eastAsia="en-AU"/>
          <w14:ligatures w14:val="none"/>
        </w:rPr>
        <w:t> </w:t>
      </w:r>
    </w:p>
    <w:p w14:paraId="5C9E09DE"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kern w:val="0"/>
          <w:lang w:eastAsia="en-AU"/>
          <w14:ligatures w14:val="none"/>
        </w:rPr>
        <w:t xml:space="preserve">If you have any questions regarding the recruitment process, please feel free to contact Anna Gradoboeva via email at </w:t>
      </w:r>
      <w:hyperlink r:id="rId13" w:tgtFrame="_blank" w:history="1">
        <w:r w:rsidRPr="00844405">
          <w:rPr>
            <w:rFonts w:eastAsia="Times New Roman" w:cstheme="minorHAnsi"/>
            <w:color w:val="0000FF"/>
            <w:kern w:val="0"/>
            <w:u w:val="single"/>
            <w:lang w:eastAsia="en-AU"/>
            <w14:ligatures w14:val="none"/>
          </w:rPr>
          <w:t>Faculties-TA@unimelb.edu.au</w:t>
        </w:r>
      </w:hyperlink>
      <w:r w:rsidRPr="00844405">
        <w:rPr>
          <w:rFonts w:eastAsia="Times New Roman" w:cstheme="minorHAnsi"/>
          <w:kern w:val="0"/>
          <w:lang w:eastAsia="en-AU"/>
          <w14:ligatures w14:val="none"/>
        </w:rPr>
        <w:t>, ensuring that you include the Position Number and the Job Title as the subject. Please do not share your application to this email address. </w:t>
      </w:r>
    </w:p>
    <w:p w14:paraId="35ED7D6A"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kern w:val="0"/>
          <w:lang w:eastAsia="en-AU"/>
          <w14:ligatures w14:val="none"/>
        </w:rPr>
        <w:t>If you have any particular questions regarding the job please follow the details listed on the Position Description. </w:t>
      </w:r>
    </w:p>
    <w:p w14:paraId="72F11755" w14:textId="77777777" w:rsidR="00B55954" w:rsidRPr="00844405" w:rsidRDefault="00B55954" w:rsidP="00B55954">
      <w:pPr>
        <w:spacing w:before="100" w:beforeAutospacing="1" w:after="100" w:afterAutospacing="1" w:line="240" w:lineRule="auto"/>
        <w:rPr>
          <w:rFonts w:eastAsia="Times New Roman" w:cstheme="minorHAnsi"/>
          <w:kern w:val="0"/>
          <w:lang w:eastAsia="en-AU"/>
          <w14:ligatures w14:val="none"/>
        </w:rPr>
      </w:pPr>
      <w:r w:rsidRPr="00844405">
        <w:rPr>
          <w:rFonts w:eastAsia="Times New Roman" w:cstheme="minorHAnsi"/>
          <w:b/>
          <w:bCs/>
          <w:kern w:val="0"/>
          <w:lang w:eastAsia="en-AU"/>
          <w14:ligatures w14:val="none"/>
        </w:rPr>
        <w:t xml:space="preserve">Applications close: </w:t>
      </w:r>
      <w:r w:rsidRPr="00844405">
        <w:rPr>
          <w:rFonts w:eastAsia="Times New Roman" w:cstheme="minorHAnsi"/>
          <w:kern w:val="0"/>
          <w:lang w:eastAsia="en-AU"/>
          <w14:ligatures w14:val="none"/>
        </w:rPr>
        <w:t>24 November 2023 11:55 PM Australian Eastern Standard Time (AEST) </w:t>
      </w:r>
    </w:p>
    <w:p w14:paraId="26191131" w14:textId="77777777" w:rsidR="00B55954" w:rsidRPr="00844405" w:rsidRDefault="00B55954" w:rsidP="00B55954">
      <w:pPr>
        <w:rPr>
          <w:rFonts w:cstheme="minorHAnsi"/>
        </w:rPr>
      </w:pPr>
    </w:p>
    <w:p w14:paraId="5D324C5C" w14:textId="77777777" w:rsidR="00E8391C" w:rsidRDefault="00E8391C"/>
    <w:sectPr w:rsidR="00E83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22D"/>
    <w:multiLevelType w:val="multilevel"/>
    <w:tmpl w:val="A7D8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4D7D"/>
    <w:multiLevelType w:val="hybridMultilevel"/>
    <w:tmpl w:val="EB081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F51D7"/>
    <w:multiLevelType w:val="hybridMultilevel"/>
    <w:tmpl w:val="FB7A3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045C7E"/>
    <w:multiLevelType w:val="hybridMultilevel"/>
    <w:tmpl w:val="510E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813A74"/>
    <w:multiLevelType w:val="multilevel"/>
    <w:tmpl w:val="7C6A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240597">
    <w:abstractNumId w:val="4"/>
  </w:num>
  <w:num w:numId="2" w16cid:durableId="1073158052">
    <w:abstractNumId w:val="0"/>
  </w:num>
  <w:num w:numId="3" w16cid:durableId="39326952">
    <w:abstractNumId w:val="3"/>
  </w:num>
  <w:num w:numId="4" w16cid:durableId="645477086">
    <w:abstractNumId w:val="2"/>
  </w:num>
  <w:num w:numId="5" w16cid:durableId="209192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54"/>
    <w:rsid w:val="00364092"/>
    <w:rsid w:val="00B55954"/>
    <w:rsid w:val="00DB03C8"/>
    <w:rsid w:val="00DC37ED"/>
    <w:rsid w:val="00E83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83EC"/>
  <w15:chartTrackingRefBased/>
  <w15:docId w15:val="{9B0F13F7-A1A5-449C-A4FE-3D6A3C23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954"/>
    <w:rPr>
      <w:color w:val="0000FF"/>
      <w:u w:val="single"/>
    </w:rPr>
  </w:style>
  <w:style w:type="character" w:customStyle="1" w:styleId="ui-provider">
    <w:name w:val="ui-provider"/>
    <w:basedOn w:val="DefaultParagraphFont"/>
    <w:rsid w:val="00B55954"/>
  </w:style>
  <w:style w:type="paragraph" w:styleId="ListParagraph">
    <w:name w:val="List Paragraph"/>
    <w:basedOn w:val="Normal"/>
    <w:uiPriority w:val="34"/>
    <w:qFormat/>
    <w:rsid w:val="0036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1310">
      <w:bodyDiv w:val="1"/>
      <w:marLeft w:val="0"/>
      <w:marRight w:val="0"/>
      <w:marTop w:val="0"/>
      <w:marBottom w:val="0"/>
      <w:divBdr>
        <w:top w:val="none" w:sz="0" w:space="0" w:color="auto"/>
        <w:left w:val="none" w:sz="0" w:space="0" w:color="auto"/>
        <w:bottom w:val="none" w:sz="0" w:space="0" w:color="auto"/>
        <w:right w:val="none" w:sz="0" w:space="0" w:color="auto"/>
      </w:divBdr>
    </w:div>
    <w:div w:id="943927457">
      <w:bodyDiv w:val="1"/>
      <w:marLeft w:val="0"/>
      <w:marRight w:val="0"/>
      <w:marTop w:val="0"/>
      <w:marBottom w:val="0"/>
      <w:divBdr>
        <w:top w:val="none" w:sz="0" w:space="0" w:color="auto"/>
        <w:left w:val="none" w:sz="0" w:space="0" w:color="auto"/>
        <w:bottom w:val="none" w:sz="0" w:space="0" w:color="auto"/>
        <w:right w:val="none" w:sz="0" w:space="0" w:color="auto"/>
      </w:divBdr>
    </w:div>
    <w:div w:id="1635332839">
      <w:bodyDiv w:val="1"/>
      <w:marLeft w:val="0"/>
      <w:marRight w:val="0"/>
      <w:marTop w:val="0"/>
      <w:marBottom w:val="0"/>
      <w:divBdr>
        <w:top w:val="none" w:sz="0" w:space="0" w:color="auto"/>
        <w:left w:val="none" w:sz="0" w:space="0" w:color="auto"/>
        <w:bottom w:val="none" w:sz="0" w:space="0" w:color="auto"/>
        <w:right w:val="none" w:sz="0" w:space="0" w:color="auto"/>
      </w:divBdr>
    </w:div>
    <w:div w:id="20169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unimelb.edu.au/careers/staff-benefits" TargetMode="External"/><Relationship Id="rId13" Type="http://schemas.openxmlformats.org/officeDocument/2006/relationships/hyperlink" Target="mailto:Faculties-TA@unimelb.edu.au" TargetMode="External"/><Relationship Id="rId3" Type="http://schemas.openxmlformats.org/officeDocument/2006/relationships/settings" Target="settings.xml"/><Relationship Id="rId7" Type="http://schemas.openxmlformats.org/officeDocument/2006/relationships/hyperlink" Target="https://www.linkedin.com/school/university-of-melbourne/" TargetMode="External"/><Relationship Id="rId12" Type="http://schemas.openxmlformats.org/officeDocument/2006/relationships/hyperlink" Target="http://about.unimelb.edu.au/careers/search/info/selection-crit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ut.unimelb.edu.au/" TargetMode="External"/><Relationship Id="rId11" Type="http://schemas.openxmlformats.org/officeDocument/2006/relationships/hyperlink" Target="https://jobs.unimelb.edu.au/en/job/914488/lecturer-senior-lecturer-social-and-political-sciences-multiple-positions" TargetMode="External"/><Relationship Id="rId5" Type="http://schemas.openxmlformats.org/officeDocument/2006/relationships/hyperlink" Target="https://arts.unimelb.edu.au/school-of-social-and-political-sciences" TargetMode="External"/><Relationship Id="rId15" Type="http://schemas.openxmlformats.org/officeDocument/2006/relationships/theme" Target="theme/theme1.xml"/><Relationship Id="rId10" Type="http://schemas.openxmlformats.org/officeDocument/2006/relationships/hyperlink" Target="https://about.unimelb.edu.au/reconciliation/murmuk-djerring" TargetMode="External"/><Relationship Id="rId4" Type="http://schemas.openxmlformats.org/officeDocument/2006/relationships/webSettings" Target="webSettings.xml"/><Relationship Id="rId9" Type="http://schemas.openxmlformats.org/officeDocument/2006/relationships/hyperlink" Target="https://about.unimelb.edu.au/diversity-inclu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1051</Words>
  <Characters>6364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Dehn</dc:creator>
  <cp:keywords/>
  <dc:description/>
  <cp:lastModifiedBy>Anna Gradoboeva</cp:lastModifiedBy>
  <cp:revision>2</cp:revision>
  <dcterms:created xsi:type="dcterms:W3CDTF">2023-10-30T22:14:00Z</dcterms:created>
  <dcterms:modified xsi:type="dcterms:W3CDTF">2023-10-31T02:17:00Z</dcterms:modified>
</cp:coreProperties>
</file>